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7F71D0" w14:textId="53EA1606" w:rsidR="00744CCA" w:rsidRPr="00744CCA" w:rsidRDefault="00744CCA">
      <w:pPr>
        <w:rPr>
          <w:rFonts w:ascii="Arial" w:hAnsi="Arial" w:cs="Arial"/>
          <w:color w:val="383D42"/>
          <w:sz w:val="24"/>
          <w:szCs w:val="24"/>
          <w:u w:val="single"/>
        </w:rPr>
      </w:pPr>
      <w:r w:rsidRPr="00744CCA">
        <w:rPr>
          <w:rFonts w:ascii="Arial" w:hAnsi="Arial" w:cs="Arial"/>
          <w:color w:val="383D42"/>
          <w:sz w:val="24"/>
          <w:szCs w:val="24"/>
          <w:u w:val="single"/>
        </w:rPr>
        <w:t>Text for</w:t>
      </w:r>
      <w:r w:rsidR="007D598D">
        <w:rPr>
          <w:rFonts w:ascii="Arial" w:hAnsi="Arial" w:cs="Arial"/>
          <w:color w:val="383D42"/>
          <w:sz w:val="24"/>
          <w:szCs w:val="24"/>
          <w:u w:val="single"/>
        </w:rPr>
        <w:t xml:space="preserve"> Distributor</w:t>
      </w:r>
      <w:bookmarkStart w:id="0" w:name="_GoBack"/>
      <w:bookmarkEnd w:id="0"/>
      <w:r w:rsidRPr="00744CCA">
        <w:rPr>
          <w:rFonts w:ascii="Arial" w:hAnsi="Arial" w:cs="Arial"/>
          <w:color w:val="383D42"/>
          <w:sz w:val="24"/>
          <w:szCs w:val="24"/>
          <w:u w:val="single"/>
        </w:rPr>
        <w:t xml:space="preserve"> Facebook Post: </w:t>
      </w:r>
      <w:r w:rsidR="00361BEE">
        <w:rPr>
          <w:rFonts w:ascii="Arial" w:hAnsi="Arial" w:cs="Arial"/>
          <w:color w:val="383D42"/>
          <w:sz w:val="24"/>
          <w:szCs w:val="24"/>
          <w:u w:val="single"/>
        </w:rPr>
        <w:t>ATR Series</w:t>
      </w:r>
    </w:p>
    <w:p w14:paraId="463E030B" w14:textId="77777777" w:rsidR="00744CCA" w:rsidRDefault="00744CCA">
      <w:pPr>
        <w:rPr>
          <w:rFonts w:ascii="Arial" w:hAnsi="Arial" w:cs="Arial"/>
          <w:color w:val="383D42"/>
          <w:sz w:val="24"/>
          <w:szCs w:val="24"/>
        </w:rPr>
      </w:pPr>
    </w:p>
    <w:p w14:paraId="5407859A" w14:textId="1DD5D133" w:rsidR="00582138" w:rsidRPr="00361BEE" w:rsidRDefault="00361BEE" w:rsidP="00582138">
      <w:pPr>
        <w:pStyle w:val="NormalWeb"/>
        <w:rPr>
          <w:rFonts w:ascii="Arial" w:hAnsi="Arial" w:cs="Arial"/>
          <w:color w:val="383D42"/>
          <w:sz w:val="22"/>
          <w:szCs w:val="22"/>
          <w:shd w:val="clear" w:color="auto" w:fill="FFFFFF"/>
        </w:rPr>
      </w:pPr>
      <w:r w:rsidRPr="00361BEE">
        <w:rPr>
          <w:rFonts w:ascii="Arial" w:hAnsi="Arial" w:cs="Arial"/>
          <w:color w:val="383D42"/>
          <w:sz w:val="22"/>
          <w:szCs w:val="22"/>
          <w:shd w:val="clear" w:color="auto" w:fill="FFFFFF"/>
        </w:rPr>
        <w:t xml:space="preserve">With a selection of charcoal shades ranging from 50-95% darker, the films in our </w:t>
      </w:r>
      <w:r w:rsidR="008C4BFB">
        <w:rPr>
          <w:rFonts w:ascii="Arial" w:hAnsi="Arial" w:cs="Arial"/>
          <w:color w:val="383D42"/>
          <w:sz w:val="22"/>
          <w:szCs w:val="22"/>
          <w:shd w:val="clear" w:color="auto" w:fill="FFFFFF"/>
        </w:rPr>
        <w:t xml:space="preserve">Comfort </w:t>
      </w:r>
      <w:r w:rsidRPr="00361BEE">
        <w:rPr>
          <w:rFonts w:ascii="Arial" w:hAnsi="Arial" w:cs="Arial"/>
          <w:color w:val="383D42"/>
          <w:sz w:val="22"/>
          <w:szCs w:val="22"/>
          <w:shd w:val="clear" w:color="auto" w:fill="FFFFFF"/>
        </w:rPr>
        <w:t xml:space="preserve">ATR Series allow you to fine-tune the look of your car’s exterior, perfectly complementing your paint color and personal preference with custom tint. In addition, this tint enhances the performance of window glass with the power to reflect away the sun’s heat, glare and damaging UV rays. </w:t>
      </w:r>
      <w:r w:rsidR="008C4BFB">
        <w:rPr>
          <w:rFonts w:ascii="Arial" w:hAnsi="Arial" w:cs="Arial"/>
          <w:color w:val="383D42"/>
        </w:rPr>
        <w:t xml:space="preserve">Go to our website [insert website] to discover more about LLumar Window Tints. </w:t>
      </w:r>
    </w:p>
    <w:p w14:paraId="3F9D3F29" w14:textId="77777777" w:rsidR="00582138" w:rsidRPr="00727CDB" w:rsidRDefault="00582138" w:rsidP="00361BEE">
      <w:pPr>
        <w:pStyle w:val="NormalWeb"/>
        <w:rPr>
          <w:rFonts w:ascii="Arial" w:hAnsi="Arial" w:cs="Arial"/>
          <w:color w:val="383D42"/>
          <w:sz w:val="22"/>
          <w:szCs w:val="22"/>
        </w:rPr>
      </w:pPr>
    </w:p>
    <w:sectPr w:rsidR="00582138" w:rsidRPr="00727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CCA"/>
    <w:rsid w:val="000F607D"/>
    <w:rsid w:val="0014319F"/>
    <w:rsid w:val="001F7854"/>
    <w:rsid w:val="00361BEE"/>
    <w:rsid w:val="00475B1F"/>
    <w:rsid w:val="00573647"/>
    <w:rsid w:val="00582138"/>
    <w:rsid w:val="005827C4"/>
    <w:rsid w:val="006E2285"/>
    <w:rsid w:val="006E47E7"/>
    <w:rsid w:val="00727CDB"/>
    <w:rsid w:val="00744CCA"/>
    <w:rsid w:val="007D598D"/>
    <w:rsid w:val="007D7BFC"/>
    <w:rsid w:val="008B3C34"/>
    <w:rsid w:val="008C4BFB"/>
    <w:rsid w:val="00C52892"/>
    <w:rsid w:val="00D65284"/>
    <w:rsid w:val="00DA022D"/>
    <w:rsid w:val="00E679C6"/>
    <w:rsid w:val="00EC1FE8"/>
    <w:rsid w:val="00F030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09083"/>
  <w15:chartTrackingRefBased/>
  <w15:docId w15:val="{BFBBB023-74C8-443A-9017-45AB9B8F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F7854"/>
    <w:pPr>
      <w:spacing w:after="30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0385264">
      <w:bodyDiv w:val="1"/>
      <w:marLeft w:val="0"/>
      <w:marRight w:val="0"/>
      <w:marTop w:val="0"/>
      <w:marBottom w:val="0"/>
      <w:divBdr>
        <w:top w:val="none" w:sz="0" w:space="0" w:color="auto"/>
        <w:left w:val="none" w:sz="0" w:space="0" w:color="auto"/>
        <w:bottom w:val="none" w:sz="0" w:space="0" w:color="auto"/>
        <w:right w:val="none" w:sz="0" w:space="0" w:color="auto"/>
      </w:divBdr>
    </w:div>
    <w:div w:id="1452015968">
      <w:bodyDiv w:val="1"/>
      <w:marLeft w:val="0"/>
      <w:marRight w:val="0"/>
      <w:marTop w:val="0"/>
      <w:marBottom w:val="0"/>
      <w:divBdr>
        <w:top w:val="none" w:sz="0" w:space="0" w:color="auto"/>
        <w:left w:val="none" w:sz="0" w:space="0" w:color="auto"/>
        <w:bottom w:val="none" w:sz="0" w:space="0" w:color="auto"/>
        <w:right w:val="none" w:sz="0" w:space="0" w:color="auto"/>
      </w:divBdr>
      <w:divsChild>
        <w:div w:id="433280892">
          <w:marLeft w:val="0"/>
          <w:marRight w:val="0"/>
          <w:marTop w:val="0"/>
          <w:marBottom w:val="0"/>
          <w:divBdr>
            <w:top w:val="none" w:sz="0" w:space="0" w:color="auto"/>
            <w:left w:val="none" w:sz="0" w:space="0" w:color="auto"/>
            <w:bottom w:val="none" w:sz="0" w:space="0" w:color="auto"/>
            <w:right w:val="none" w:sz="0" w:space="0" w:color="auto"/>
          </w:divBdr>
          <w:divsChild>
            <w:div w:id="161922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876043">
      <w:bodyDiv w:val="1"/>
      <w:marLeft w:val="0"/>
      <w:marRight w:val="0"/>
      <w:marTop w:val="0"/>
      <w:marBottom w:val="0"/>
      <w:divBdr>
        <w:top w:val="none" w:sz="0" w:space="0" w:color="auto"/>
        <w:left w:val="none" w:sz="0" w:space="0" w:color="auto"/>
        <w:bottom w:val="none" w:sz="0" w:space="0" w:color="auto"/>
        <w:right w:val="none" w:sz="0" w:space="0" w:color="auto"/>
      </w:divBdr>
      <w:divsChild>
        <w:div w:id="1321271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Scales, Charles M</dc:creator>
  <cp:keywords/>
  <dc:description/>
  <cp:lastModifiedBy>Carlugea, Miruna</cp:lastModifiedBy>
  <cp:revision>4</cp:revision>
  <dcterms:created xsi:type="dcterms:W3CDTF">2017-11-30T17:49:00Z</dcterms:created>
  <dcterms:modified xsi:type="dcterms:W3CDTF">2018-05-15T12:21:00Z</dcterms:modified>
</cp:coreProperties>
</file>