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DA7CD" w14:textId="396FF776" w:rsidR="00744CCA" w:rsidRPr="00744CCA" w:rsidRDefault="00744CCA">
      <w:pPr>
        <w:rPr>
          <w:rFonts w:ascii="Arial" w:hAnsi="Arial" w:cs="Arial"/>
          <w:color w:val="383D42"/>
          <w:sz w:val="24"/>
          <w:szCs w:val="24"/>
          <w:u w:val="single"/>
        </w:rPr>
      </w:pPr>
      <w:r w:rsidRPr="00744CCA">
        <w:rPr>
          <w:rFonts w:ascii="Arial" w:hAnsi="Arial" w:cs="Arial"/>
          <w:color w:val="383D42"/>
          <w:sz w:val="24"/>
          <w:szCs w:val="24"/>
          <w:u w:val="single"/>
        </w:rPr>
        <w:t>Text for D</w:t>
      </w:r>
      <w:r w:rsidR="00E67A50">
        <w:rPr>
          <w:rFonts w:ascii="Arial" w:hAnsi="Arial" w:cs="Arial"/>
          <w:color w:val="383D42"/>
          <w:sz w:val="24"/>
          <w:szCs w:val="24"/>
          <w:u w:val="single"/>
        </w:rPr>
        <w:t xml:space="preserve">istributor </w:t>
      </w:r>
      <w:bookmarkStart w:id="0" w:name="_GoBack"/>
      <w:bookmarkEnd w:id="0"/>
      <w:r w:rsidRPr="00744CCA">
        <w:rPr>
          <w:rFonts w:ascii="Arial" w:hAnsi="Arial" w:cs="Arial"/>
          <w:color w:val="383D42"/>
          <w:sz w:val="24"/>
          <w:szCs w:val="24"/>
          <w:u w:val="single"/>
        </w:rPr>
        <w:t xml:space="preserve">Facebook Post: </w:t>
      </w:r>
      <w:r w:rsidR="006E47E7">
        <w:rPr>
          <w:rFonts w:ascii="Arial" w:hAnsi="Arial" w:cs="Arial"/>
          <w:color w:val="383D42"/>
          <w:sz w:val="24"/>
          <w:szCs w:val="24"/>
          <w:u w:val="single"/>
        </w:rPr>
        <w:t>ATC Series</w:t>
      </w:r>
    </w:p>
    <w:p w14:paraId="22DB2EB4" w14:textId="77777777" w:rsidR="00744CCA" w:rsidRDefault="00744CCA">
      <w:pPr>
        <w:rPr>
          <w:rFonts w:ascii="Arial" w:hAnsi="Arial" w:cs="Arial"/>
          <w:color w:val="383D42"/>
          <w:sz w:val="24"/>
          <w:szCs w:val="24"/>
        </w:rPr>
      </w:pPr>
    </w:p>
    <w:p w14:paraId="4D9B70F4" w14:textId="0C66D069" w:rsidR="00582138" w:rsidRDefault="006E47E7" w:rsidP="00582138">
      <w:pPr>
        <w:pStyle w:val="NormalWeb"/>
        <w:rPr>
          <w:rFonts w:ascii="Arial" w:hAnsi="Arial" w:cs="Arial"/>
          <w:color w:val="383D42"/>
          <w:sz w:val="22"/>
          <w:szCs w:val="22"/>
        </w:rPr>
      </w:pPr>
      <w:r>
        <w:rPr>
          <w:rFonts w:ascii="Arial" w:hAnsi="Arial" w:cs="Arial"/>
          <w:color w:val="383D42"/>
          <w:sz w:val="22"/>
          <w:szCs w:val="22"/>
        </w:rPr>
        <w:t xml:space="preserve">If you’re primarily concerned about your vehicle’s appearance, the tints in our ATC Series are ideal for you. And with 99% UV protection, these products will help keep your upholstery, dash and other interior finishes from cracking and fading. </w:t>
      </w:r>
      <w:r w:rsidR="007879D4">
        <w:rPr>
          <w:rFonts w:ascii="Arial" w:hAnsi="Arial" w:cs="Arial"/>
          <w:color w:val="383D42"/>
          <w:sz w:val="22"/>
          <w:szCs w:val="22"/>
        </w:rPr>
        <w:t xml:space="preserve">Go to our website [insert website] to </w:t>
      </w:r>
      <w:r w:rsidR="00E67A50">
        <w:rPr>
          <w:rFonts w:ascii="Arial" w:hAnsi="Arial" w:cs="Arial"/>
          <w:color w:val="383D42"/>
          <w:sz w:val="22"/>
          <w:szCs w:val="22"/>
        </w:rPr>
        <w:t>learn more.</w:t>
      </w:r>
    </w:p>
    <w:p w14:paraId="5F491801" w14:textId="77777777" w:rsidR="00C52892" w:rsidRDefault="00C52892" w:rsidP="00582138">
      <w:pPr>
        <w:pStyle w:val="NormalWeb"/>
        <w:rPr>
          <w:rFonts w:ascii="Arial" w:hAnsi="Arial" w:cs="Arial"/>
          <w:color w:val="383D42"/>
          <w:sz w:val="22"/>
          <w:szCs w:val="22"/>
        </w:rPr>
      </w:pPr>
    </w:p>
    <w:p w14:paraId="122AD6A0" w14:textId="77777777" w:rsidR="00582138" w:rsidRPr="00727CDB" w:rsidRDefault="00582138" w:rsidP="001F7854">
      <w:pPr>
        <w:pStyle w:val="NormalWeb"/>
        <w:rPr>
          <w:rFonts w:ascii="Arial" w:hAnsi="Arial" w:cs="Arial"/>
          <w:color w:val="383D42"/>
          <w:sz w:val="22"/>
          <w:szCs w:val="22"/>
        </w:rPr>
      </w:pPr>
    </w:p>
    <w:sectPr w:rsidR="00582138" w:rsidRPr="00727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CCA"/>
    <w:rsid w:val="000F607D"/>
    <w:rsid w:val="0014319F"/>
    <w:rsid w:val="001F7854"/>
    <w:rsid w:val="00573647"/>
    <w:rsid w:val="00582138"/>
    <w:rsid w:val="006E2285"/>
    <w:rsid w:val="006E47E7"/>
    <w:rsid w:val="00727CDB"/>
    <w:rsid w:val="00744CCA"/>
    <w:rsid w:val="007879D4"/>
    <w:rsid w:val="008B3C34"/>
    <w:rsid w:val="00C52892"/>
    <w:rsid w:val="00D65284"/>
    <w:rsid w:val="00E679C6"/>
    <w:rsid w:val="00E67A50"/>
    <w:rsid w:val="00F0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09083"/>
  <w15:chartTrackingRefBased/>
  <w15:docId w15:val="{BFBBB023-74C8-443A-9017-45AB9B8F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7854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2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Scales, Charles M</dc:creator>
  <cp:keywords/>
  <dc:description/>
  <cp:lastModifiedBy>Carlugea, Miruna</cp:lastModifiedBy>
  <cp:revision>4</cp:revision>
  <dcterms:created xsi:type="dcterms:W3CDTF">2017-11-29T21:30:00Z</dcterms:created>
  <dcterms:modified xsi:type="dcterms:W3CDTF">2018-05-15T12:00:00Z</dcterms:modified>
</cp:coreProperties>
</file>